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770" w:rsidRPr="000457AA" w:rsidRDefault="00172881" w:rsidP="00347F03">
      <w:pPr>
        <w:spacing w:after="0" w:line="240" w:lineRule="auto"/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</w:pPr>
      <w:r w:rsidRPr="000457AA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 xml:space="preserve">Informacja </w:t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>prasowa</w:t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73E59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="00A040E4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>Wieliczka, 1</w:t>
      </w:r>
      <w:r w:rsidR="00473E59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>1</w:t>
      </w:r>
      <w:bookmarkStart w:id="0" w:name="_GoBack"/>
      <w:bookmarkEnd w:id="0"/>
      <w:r w:rsidR="00F47728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>.09</w:t>
      </w:r>
      <w:r w:rsidR="00252770" w:rsidRPr="000457AA"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  <w:t>.2021</w:t>
      </w:r>
    </w:p>
    <w:p w:rsidR="000842A2" w:rsidRPr="000457AA" w:rsidRDefault="000842A2" w:rsidP="00347F03">
      <w:pPr>
        <w:spacing w:after="0" w:line="240" w:lineRule="auto"/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52770" w:rsidRPr="000457AA" w:rsidRDefault="00252770" w:rsidP="00347F03">
      <w:pPr>
        <w:spacing w:after="0" w:line="240" w:lineRule="auto"/>
        <w:rPr>
          <w:rStyle w:val="notranslate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47F03" w:rsidRPr="000A118B" w:rsidRDefault="000457AA" w:rsidP="00347F03">
      <w:pPr>
        <w:spacing w:after="0" w:line="240" w:lineRule="auto"/>
        <w:rPr>
          <w:rStyle w:val="notranslate"/>
          <w:rFonts w:asciiTheme="minorHAnsi" w:hAnsiTheme="minorHAnsi" w:cstheme="minorHAnsi"/>
          <w:b/>
          <w:sz w:val="28"/>
          <w:szCs w:val="28"/>
        </w:rPr>
      </w:pPr>
      <w:r w:rsidRPr="000A118B">
        <w:rPr>
          <w:rStyle w:val="notranslate"/>
          <w:rFonts w:asciiTheme="minorHAnsi" w:hAnsiTheme="minorHAnsi" w:cstheme="minorHAnsi"/>
          <w:sz w:val="28"/>
          <w:szCs w:val="28"/>
        </w:rPr>
        <w:t>W</w:t>
      </w:r>
      <w:r w:rsidR="00347F03" w:rsidRPr="000A118B">
        <w:rPr>
          <w:rStyle w:val="notranslate"/>
          <w:rFonts w:asciiTheme="minorHAnsi" w:hAnsiTheme="minorHAnsi" w:cstheme="minorHAnsi"/>
          <w:sz w:val="28"/>
          <w:szCs w:val="28"/>
        </w:rPr>
        <w:t>ystawa</w:t>
      </w:r>
      <w:r w:rsidRPr="000A118B">
        <w:rPr>
          <w:rStyle w:val="notranslate"/>
          <w:rFonts w:asciiTheme="minorHAnsi" w:hAnsiTheme="minorHAnsi" w:cstheme="minorHAnsi"/>
          <w:sz w:val="28"/>
          <w:szCs w:val="28"/>
        </w:rPr>
        <w:t>:</w:t>
      </w:r>
      <w:r w:rsidR="00347F03" w:rsidRPr="000A118B">
        <w:rPr>
          <w:rStyle w:val="notranslate"/>
          <w:rFonts w:asciiTheme="minorHAnsi" w:hAnsiTheme="minorHAnsi" w:cstheme="minorHAnsi"/>
          <w:b/>
          <w:sz w:val="28"/>
          <w:szCs w:val="28"/>
        </w:rPr>
        <w:t xml:space="preserve"> Środkowoeuropejska kultura stołu i królewskie s</w:t>
      </w:r>
      <w:r w:rsidR="00962293" w:rsidRPr="000A118B">
        <w:rPr>
          <w:rStyle w:val="notranslate"/>
          <w:rFonts w:asciiTheme="minorHAnsi" w:hAnsiTheme="minorHAnsi" w:cstheme="minorHAnsi"/>
          <w:b/>
          <w:sz w:val="28"/>
          <w:szCs w:val="28"/>
        </w:rPr>
        <w:t>rebra stołowe (XVI-XVIII wiek) z</w:t>
      </w:r>
      <w:r w:rsidR="00347F03" w:rsidRPr="000A118B">
        <w:rPr>
          <w:rStyle w:val="notranslate"/>
          <w:rFonts w:asciiTheme="minorHAnsi" w:hAnsiTheme="minorHAnsi" w:cstheme="minorHAnsi"/>
          <w:b/>
          <w:sz w:val="28"/>
          <w:szCs w:val="28"/>
        </w:rPr>
        <w:t xml:space="preserve"> kolekcji </w:t>
      </w:r>
      <w:r w:rsidR="00405A95">
        <w:rPr>
          <w:rStyle w:val="notranslate"/>
          <w:rFonts w:asciiTheme="minorHAnsi" w:hAnsiTheme="minorHAnsi" w:cstheme="minorHAnsi"/>
          <w:b/>
          <w:sz w:val="28"/>
          <w:szCs w:val="28"/>
        </w:rPr>
        <w:t>&gt;</w:t>
      </w:r>
      <w:r w:rsidR="00347F03" w:rsidRPr="000A118B">
        <w:rPr>
          <w:rStyle w:val="notranslate"/>
          <w:rFonts w:asciiTheme="minorHAnsi" w:hAnsiTheme="minorHAnsi" w:cstheme="minorHAnsi"/>
          <w:b/>
          <w:sz w:val="28"/>
          <w:szCs w:val="28"/>
        </w:rPr>
        <w:t>Helga Matzke</w:t>
      </w:r>
      <w:r w:rsidR="00405A95">
        <w:rPr>
          <w:rStyle w:val="notranslate"/>
          <w:rFonts w:asciiTheme="minorHAnsi" w:hAnsiTheme="minorHAnsi" w:cstheme="minorHAnsi"/>
          <w:b/>
          <w:sz w:val="28"/>
          <w:szCs w:val="28"/>
        </w:rPr>
        <w:t>&lt;</w:t>
      </w:r>
    </w:p>
    <w:p w:rsidR="005743DF" w:rsidRPr="000A118B" w:rsidRDefault="005743DF" w:rsidP="00347F03">
      <w:pPr>
        <w:spacing w:after="0" w:line="240" w:lineRule="auto"/>
        <w:rPr>
          <w:rStyle w:val="notranslate"/>
          <w:rFonts w:asciiTheme="minorHAnsi" w:hAnsiTheme="minorHAnsi" w:cstheme="minorHAnsi"/>
          <w:b/>
          <w:sz w:val="28"/>
          <w:szCs w:val="28"/>
        </w:rPr>
      </w:pPr>
    </w:p>
    <w:p w:rsidR="000842A2" w:rsidRPr="000A118B" w:rsidRDefault="000842A2" w:rsidP="005743DF">
      <w:pPr>
        <w:spacing w:after="0" w:line="240" w:lineRule="auto"/>
        <w:rPr>
          <w:rStyle w:val="notranslate"/>
          <w:rFonts w:asciiTheme="minorHAnsi" w:hAnsiTheme="minorHAnsi" w:cstheme="minorHAnsi"/>
        </w:rPr>
      </w:pPr>
    </w:p>
    <w:p w:rsidR="005743DF" w:rsidRPr="000A118B" w:rsidRDefault="005743DF" w:rsidP="005743DF">
      <w:pPr>
        <w:spacing w:after="0" w:line="240" w:lineRule="auto"/>
        <w:rPr>
          <w:rStyle w:val="notranslate"/>
          <w:rFonts w:asciiTheme="minorHAnsi" w:hAnsiTheme="minorHAnsi" w:cstheme="minorHAnsi"/>
        </w:rPr>
      </w:pPr>
      <w:r w:rsidRPr="000A118B">
        <w:rPr>
          <w:rStyle w:val="notranslate"/>
          <w:rFonts w:asciiTheme="minorHAnsi" w:hAnsiTheme="minorHAnsi" w:cstheme="minorHAnsi"/>
        </w:rPr>
        <w:t xml:space="preserve">miejsce: Zamek Żupny w Wieliczce </w:t>
      </w:r>
    </w:p>
    <w:p w:rsidR="005743DF" w:rsidRPr="000A118B" w:rsidRDefault="005743DF" w:rsidP="005743DF">
      <w:pPr>
        <w:spacing w:after="0" w:line="240" w:lineRule="auto"/>
      </w:pPr>
      <w:r w:rsidRPr="000A118B">
        <w:rPr>
          <w:rStyle w:val="notranslate"/>
          <w:rFonts w:asciiTheme="minorHAnsi" w:hAnsiTheme="minorHAnsi" w:cstheme="minorHAnsi"/>
        </w:rPr>
        <w:t>czas trwania: 12.09.2021 – 15.01.2022</w:t>
      </w:r>
    </w:p>
    <w:p w:rsidR="00243223" w:rsidRPr="000A118B" w:rsidRDefault="00243223" w:rsidP="00243223">
      <w:pPr>
        <w:pStyle w:val="Nagwek2"/>
        <w:spacing w:before="0" w:line="240" w:lineRule="auto"/>
        <w:rPr>
          <w:rStyle w:val="notranslate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6A6340" w:rsidRDefault="00E918A7" w:rsidP="00EE1A7C">
      <w:pPr>
        <w:spacing w:after="0" w:line="240" w:lineRule="auto"/>
        <w:rPr>
          <w:rStyle w:val="notranslate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A118B">
        <w:rPr>
          <w:b/>
          <w:sz w:val="24"/>
          <w:szCs w:val="24"/>
        </w:rPr>
        <w:t>Muzeu</w:t>
      </w:r>
      <w:r w:rsidR="00F72ED8" w:rsidRPr="000A118B">
        <w:rPr>
          <w:b/>
          <w:sz w:val="24"/>
          <w:szCs w:val="24"/>
        </w:rPr>
        <w:t>m Żup Krakowskich Wieliczka</w:t>
      </w:r>
      <w:r w:rsidRPr="000A118B">
        <w:rPr>
          <w:b/>
          <w:sz w:val="24"/>
          <w:szCs w:val="24"/>
        </w:rPr>
        <w:t xml:space="preserve"> zaprasza na wystawę </w:t>
      </w:r>
      <w:r w:rsidR="00405A95" w:rsidRPr="00405A95">
        <w:rPr>
          <w:b/>
          <w:sz w:val="24"/>
          <w:szCs w:val="24"/>
        </w:rPr>
        <w:t>„</w:t>
      </w:r>
      <w:r w:rsidRPr="00405A95">
        <w:rPr>
          <w:rStyle w:val="notranslate"/>
          <w:rFonts w:asciiTheme="minorHAnsi" w:hAnsiTheme="minorHAnsi" w:cstheme="minorHAnsi"/>
          <w:b/>
          <w:sz w:val="24"/>
          <w:szCs w:val="24"/>
        </w:rPr>
        <w:t xml:space="preserve">Środkowoeuropejska kultura stołu i królewskie srebra stołowe (XVI-XVIII wiek) z kolekcji </w:t>
      </w:r>
      <w:r w:rsidR="00405A95" w:rsidRPr="00405A95">
        <w:rPr>
          <w:rStyle w:val="notranslate"/>
          <w:rFonts w:asciiTheme="minorHAnsi" w:hAnsiTheme="minorHAnsi" w:cstheme="minorHAnsi"/>
          <w:b/>
          <w:sz w:val="24"/>
          <w:szCs w:val="24"/>
        </w:rPr>
        <w:t>&gt;</w:t>
      </w:r>
      <w:r w:rsidRPr="00405A95">
        <w:rPr>
          <w:rStyle w:val="notranslate"/>
          <w:rFonts w:asciiTheme="minorHAnsi" w:hAnsiTheme="minorHAnsi" w:cstheme="minorHAnsi"/>
          <w:b/>
          <w:sz w:val="24"/>
          <w:szCs w:val="24"/>
        </w:rPr>
        <w:t>Helga Matzke</w:t>
      </w:r>
      <w:r w:rsidR="00405A95" w:rsidRPr="00405A95">
        <w:rPr>
          <w:rStyle w:val="notranslate"/>
          <w:rFonts w:asciiTheme="minorHAnsi" w:hAnsiTheme="minorHAnsi" w:cstheme="minorHAnsi"/>
          <w:b/>
          <w:sz w:val="24"/>
          <w:szCs w:val="24"/>
        </w:rPr>
        <w:t>&lt;”</w:t>
      </w:r>
      <w:r w:rsidRPr="00405A95">
        <w:rPr>
          <w:rStyle w:val="notranslate"/>
          <w:rFonts w:asciiTheme="minorHAnsi" w:hAnsiTheme="minorHAnsi" w:cstheme="minorHAnsi"/>
          <w:b/>
          <w:sz w:val="24"/>
          <w:szCs w:val="24"/>
        </w:rPr>
        <w:t>.</w:t>
      </w:r>
      <w:r w:rsidRPr="000457AA">
        <w:rPr>
          <w:rStyle w:val="notranslate"/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="00D226FA">
        <w:rPr>
          <w:rStyle w:val="notranslate"/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Pr="000457AA">
        <w:rPr>
          <w:rStyle w:val="notranslate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rezentuje ona, po raz pierwszy w Polsce, wyjątkowej urody oraz szczególnej wartości wyroby złotnictwa należące </w:t>
      </w:r>
    </w:p>
    <w:p w:rsidR="00E918A7" w:rsidRPr="000457AA" w:rsidRDefault="00E918A7" w:rsidP="00EE1A7C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457AA">
        <w:rPr>
          <w:rStyle w:val="notranslate"/>
          <w:rFonts w:asciiTheme="minorHAnsi" w:hAnsiTheme="minorHAnsi" w:cstheme="minorHAnsi"/>
          <w:b/>
          <w:color w:val="000000" w:themeColor="text1"/>
          <w:sz w:val="24"/>
          <w:szCs w:val="24"/>
        </w:rPr>
        <w:t>w przeszłości  do rodów królewskich, carskich i książęcych. Wystawę można oglądać w Zamku Żupnym w Wieliczce w okresie od 12 września 2021 do 15 stycznia 2022 r.</w:t>
      </w:r>
    </w:p>
    <w:p w:rsidR="00334D62" w:rsidRPr="000457AA" w:rsidRDefault="00334D62" w:rsidP="00EE1A7C">
      <w:pPr>
        <w:spacing w:after="0" w:line="240" w:lineRule="auto"/>
        <w:rPr>
          <w:rStyle w:val="s1"/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901FF" w:rsidRPr="00A040E4" w:rsidRDefault="000842A2" w:rsidP="009450E8">
      <w:pPr>
        <w:spacing w:after="0" w:line="240" w:lineRule="auto"/>
        <w:rPr>
          <w:rStyle w:val="s1"/>
          <w:rFonts w:asciiTheme="minorHAnsi" w:hAnsiTheme="minorHAnsi" w:cstheme="minorHAnsi"/>
          <w:bCs/>
          <w:sz w:val="24"/>
          <w:szCs w:val="24"/>
        </w:rPr>
      </w:pPr>
      <w:r w:rsidRPr="000457AA">
        <w:rPr>
          <w:rStyle w:val="s1"/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Ekspozycja </w:t>
      </w:r>
      <w:r w:rsidR="003C7EAD" w:rsidRPr="000457AA">
        <w:rPr>
          <w:rStyle w:val="s1"/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przedstawia szczególnie rzadkie przedmioty z zastaw stołowych takie jak sosjerki, </w:t>
      </w:r>
      <w:r w:rsidR="00F72ED8" w:rsidRPr="00A040E4">
        <w:rPr>
          <w:rStyle w:val="s1"/>
          <w:rFonts w:asciiTheme="minorHAnsi" w:hAnsiTheme="minorHAnsi" w:cstheme="minorHAnsi"/>
          <w:bCs/>
          <w:sz w:val="24"/>
          <w:szCs w:val="24"/>
        </w:rPr>
        <w:t xml:space="preserve">solniczki, </w:t>
      </w:r>
      <w:r w:rsidR="003C7EAD" w:rsidRPr="00A040E4">
        <w:rPr>
          <w:rStyle w:val="s1"/>
          <w:rFonts w:asciiTheme="minorHAnsi" w:hAnsiTheme="minorHAnsi" w:cstheme="minorHAnsi"/>
          <w:bCs/>
          <w:sz w:val="24"/>
          <w:szCs w:val="24"/>
        </w:rPr>
        <w:t>naczynia do picia</w:t>
      </w:r>
      <w:r w:rsidR="003C7EAD" w:rsidRPr="00A040E4">
        <w:rPr>
          <w:rFonts w:asciiTheme="minorHAnsi" w:hAnsiTheme="minorHAnsi" w:cstheme="minorHAnsi"/>
          <w:sz w:val="24"/>
          <w:szCs w:val="24"/>
        </w:rPr>
        <w:t xml:space="preserve"> a wśród nich czarki, pucharki, kielichy, </w:t>
      </w:r>
      <w:r w:rsidR="00172881" w:rsidRPr="00A040E4">
        <w:rPr>
          <w:rFonts w:asciiTheme="minorHAnsi" w:hAnsiTheme="minorHAnsi" w:cstheme="minorHAnsi"/>
          <w:sz w:val="24"/>
          <w:szCs w:val="24"/>
        </w:rPr>
        <w:t xml:space="preserve">kubki i </w:t>
      </w:r>
      <w:r w:rsidR="003C7EAD" w:rsidRPr="00A040E4">
        <w:rPr>
          <w:rFonts w:asciiTheme="minorHAnsi" w:hAnsiTheme="minorHAnsi" w:cstheme="minorHAnsi"/>
          <w:sz w:val="24"/>
          <w:szCs w:val="24"/>
        </w:rPr>
        <w:t xml:space="preserve">kufle a ponadto dzbanki </w:t>
      </w:r>
      <w:r w:rsidR="00172881" w:rsidRPr="00A040E4">
        <w:rPr>
          <w:rFonts w:asciiTheme="minorHAnsi" w:hAnsiTheme="minorHAnsi" w:cstheme="minorHAnsi"/>
          <w:sz w:val="24"/>
          <w:szCs w:val="24"/>
        </w:rPr>
        <w:t xml:space="preserve">do kawy, herbaty i czekolady </w:t>
      </w:r>
      <w:r w:rsidR="003C7EAD" w:rsidRPr="00A040E4">
        <w:rPr>
          <w:rFonts w:asciiTheme="minorHAnsi" w:hAnsiTheme="minorHAnsi" w:cstheme="minorHAnsi"/>
          <w:sz w:val="24"/>
          <w:szCs w:val="24"/>
        </w:rPr>
        <w:t xml:space="preserve">oraz naczynia do chłodzenia wina i kieliszków. </w:t>
      </w:r>
      <w:r w:rsidR="00660F05" w:rsidRPr="00A040E4">
        <w:rPr>
          <w:rStyle w:val="s1"/>
          <w:rFonts w:asciiTheme="minorHAnsi" w:hAnsiTheme="minorHAnsi" w:cstheme="minorHAnsi"/>
          <w:sz w:val="24"/>
          <w:szCs w:val="24"/>
        </w:rPr>
        <w:t>Uwagę zwraca wyjątkowy nef</w:t>
      </w:r>
      <w:r w:rsidR="00660F05" w:rsidRPr="00A040E4">
        <w:rPr>
          <w:rStyle w:val="s1"/>
          <w:rFonts w:asciiTheme="minorHAnsi" w:hAnsiTheme="minorHAnsi" w:cstheme="minorHAnsi"/>
          <w:bCs/>
          <w:sz w:val="24"/>
          <w:szCs w:val="24"/>
        </w:rPr>
        <w:t>.</w:t>
      </w:r>
      <w:r w:rsidR="00660F05">
        <w:rPr>
          <w:rStyle w:val="s1"/>
          <w:rFonts w:asciiTheme="minorHAnsi" w:hAnsiTheme="minorHAnsi" w:cstheme="minorHAnsi"/>
          <w:bCs/>
          <w:sz w:val="24"/>
          <w:szCs w:val="24"/>
        </w:rPr>
        <w:t xml:space="preserve"> </w:t>
      </w:r>
      <w:r w:rsidR="009450E8" w:rsidRPr="00A040E4">
        <w:rPr>
          <w:rStyle w:val="s1"/>
          <w:rFonts w:asciiTheme="minorHAnsi" w:hAnsiTheme="minorHAnsi" w:cstheme="minorHAnsi"/>
          <w:bCs/>
          <w:sz w:val="24"/>
          <w:szCs w:val="24"/>
        </w:rPr>
        <w:t xml:space="preserve">Dzięki wystawie można podziwiać jak wyglądały stoły i ich przepych w czasie bankietów towarzyszących ważnym wydarzeniom królewskim </w:t>
      </w:r>
      <w:r w:rsidR="004F5670" w:rsidRPr="00A040E4">
        <w:rPr>
          <w:rStyle w:val="s1"/>
          <w:rFonts w:asciiTheme="minorHAnsi" w:hAnsiTheme="minorHAnsi" w:cstheme="minorHAnsi"/>
          <w:bCs/>
          <w:sz w:val="24"/>
          <w:szCs w:val="24"/>
        </w:rPr>
        <w:t xml:space="preserve">- </w:t>
      </w:r>
      <w:r w:rsidR="009450E8" w:rsidRPr="00A040E4">
        <w:rPr>
          <w:rStyle w:val="s1"/>
          <w:rFonts w:asciiTheme="minorHAnsi" w:hAnsiTheme="minorHAnsi" w:cstheme="minorHAnsi"/>
          <w:bCs/>
          <w:sz w:val="24"/>
          <w:szCs w:val="24"/>
        </w:rPr>
        <w:t xml:space="preserve">ślubom i </w:t>
      </w:r>
      <w:r w:rsidR="005651B2" w:rsidRPr="00A040E4">
        <w:rPr>
          <w:rStyle w:val="s1"/>
          <w:rFonts w:asciiTheme="minorHAnsi" w:hAnsiTheme="minorHAnsi" w:cstheme="minorHAnsi"/>
          <w:bCs/>
          <w:sz w:val="24"/>
          <w:szCs w:val="24"/>
        </w:rPr>
        <w:t>koronacjom</w:t>
      </w:r>
      <w:r w:rsidR="009450E8" w:rsidRPr="00A040E4">
        <w:rPr>
          <w:rStyle w:val="s1"/>
          <w:rFonts w:asciiTheme="minorHAnsi" w:hAnsiTheme="minorHAnsi" w:cstheme="minorHAnsi"/>
          <w:bCs/>
          <w:sz w:val="24"/>
          <w:szCs w:val="24"/>
        </w:rPr>
        <w:t xml:space="preserve">. Przybliża je zaaranżowany, reprezentacyjny stół z XVIII w. z zastawą dla 12 osób składającą się z ponad 70 przedmiotów. </w:t>
      </w:r>
      <w:r w:rsidR="005651B2" w:rsidRPr="00A040E4">
        <w:rPr>
          <w:rStyle w:val="s1"/>
          <w:rFonts w:asciiTheme="minorHAnsi" w:hAnsiTheme="minorHAnsi" w:cstheme="minorHAnsi"/>
          <w:bCs/>
          <w:sz w:val="24"/>
          <w:szCs w:val="24"/>
        </w:rPr>
        <w:t xml:space="preserve">Na wystawie </w:t>
      </w:r>
      <w:r w:rsidR="00660F05">
        <w:rPr>
          <w:rStyle w:val="s1"/>
          <w:rFonts w:asciiTheme="minorHAnsi" w:hAnsiTheme="minorHAnsi" w:cstheme="minorHAnsi"/>
          <w:bCs/>
          <w:sz w:val="24"/>
          <w:szCs w:val="24"/>
        </w:rPr>
        <w:t xml:space="preserve">zobaczyć też można </w:t>
      </w:r>
      <w:r w:rsidR="009450E8" w:rsidRPr="00A040E4">
        <w:rPr>
          <w:rStyle w:val="s1"/>
          <w:rFonts w:asciiTheme="minorHAnsi" w:hAnsiTheme="minorHAnsi" w:cstheme="minorHAnsi"/>
          <w:bCs/>
          <w:sz w:val="24"/>
          <w:szCs w:val="24"/>
        </w:rPr>
        <w:t xml:space="preserve">kieliszki ze szkła zielonego znane z licznych obrazów mistrzów holenderskich. </w:t>
      </w:r>
    </w:p>
    <w:p w:rsidR="00EE1A7C" w:rsidRDefault="00EE1A7C" w:rsidP="00EE1A7C">
      <w:pPr>
        <w:spacing w:after="0" w:line="240" w:lineRule="auto"/>
        <w:rPr>
          <w:rStyle w:val="s1"/>
          <w:rFonts w:asciiTheme="minorHAnsi" w:hAnsiTheme="minorHAnsi" w:cstheme="minorHAnsi"/>
          <w:bCs/>
          <w:color w:val="FF0000"/>
          <w:sz w:val="24"/>
          <w:szCs w:val="24"/>
        </w:rPr>
      </w:pPr>
    </w:p>
    <w:p w:rsidR="00EE1A7C" w:rsidRDefault="00EE1A7C" w:rsidP="00EE1A7C">
      <w:pPr>
        <w:spacing w:after="0" w:line="240" w:lineRule="auto"/>
        <w:rPr>
          <w:rStyle w:val="s1"/>
          <w:rFonts w:asciiTheme="minorHAnsi" w:eastAsiaTheme="majorEastAsia" w:hAnsiTheme="minorHAnsi" w:cstheme="minorHAnsi"/>
          <w:sz w:val="24"/>
          <w:szCs w:val="24"/>
        </w:rPr>
      </w:pPr>
      <w:r w:rsidRPr="000457AA">
        <w:rPr>
          <w:rStyle w:val="s1"/>
          <w:rFonts w:asciiTheme="minorHAnsi" w:hAnsiTheme="minorHAnsi" w:cstheme="minorHAnsi"/>
          <w:color w:val="000000" w:themeColor="text1"/>
          <w:sz w:val="24"/>
          <w:szCs w:val="24"/>
        </w:rPr>
        <w:t xml:space="preserve">Wybrane obiekty pochodzą z zastaw stołowych dworów panujących </w:t>
      </w:r>
      <w:r w:rsidRPr="000A118B">
        <w:rPr>
          <w:rStyle w:val="s1"/>
          <w:rFonts w:asciiTheme="minorHAnsi" w:hAnsiTheme="minorHAnsi" w:cstheme="minorHAnsi"/>
          <w:sz w:val="24"/>
          <w:szCs w:val="24"/>
        </w:rPr>
        <w:t xml:space="preserve">m.in. Jerzego III króla Wielkiej Brytanii  i Irlandii i króla Hanoweru, królów: Fryderyka II Wielkiego, Fryderyka Wilhelma III, Fryderyka Augusta III oraz carycy Katarzyny Wielkiej. </w:t>
      </w:r>
      <w:r w:rsidRPr="000A118B">
        <w:rPr>
          <w:rFonts w:asciiTheme="minorHAnsi" w:hAnsiTheme="minorHAnsi" w:cstheme="minorHAnsi"/>
          <w:sz w:val="24"/>
          <w:szCs w:val="24"/>
        </w:rPr>
        <w:t xml:space="preserve">Niektóre z naczyń w przeszłości </w:t>
      </w:r>
      <w:r w:rsidRPr="000A118B">
        <w:rPr>
          <w:rStyle w:val="s1"/>
          <w:rFonts w:asciiTheme="minorHAnsi" w:hAnsiTheme="minorHAnsi" w:cstheme="minorHAnsi"/>
          <w:sz w:val="24"/>
          <w:szCs w:val="24"/>
        </w:rPr>
        <w:t>wchodziły też w skład  wysokiej klasy  kolekcji należących</w:t>
      </w:r>
      <w:r w:rsidRPr="000A118B">
        <w:rPr>
          <w:rStyle w:val="s1"/>
          <w:rFonts w:asciiTheme="minorHAnsi" w:eastAsiaTheme="majorEastAsia" w:hAnsiTheme="minorHAnsi" w:cstheme="minorHAnsi"/>
          <w:sz w:val="24"/>
          <w:szCs w:val="24"/>
        </w:rPr>
        <w:t xml:space="preserve"> do </w:t>
      </w:r>
      <w:r w:rsidRPr="000A118B">
        <w:rPr>
          <w:rStyle w:val="s1"/>
          <w:rFonts w:asciiTheme="minorHAnsi" w:hAnsiTheme="minorHAnsi" w:cstheme="minorHAnsi"/>
          <w:sz w:val="24"/>
          <w:szCs w:val="24"/>
        </w:rPr>
        <w:t>bogatych rodów np. Rothschildów. Stanowiły także</w:t>
      </w:r>
      <w:r w:rsidRPr="000A118B">
        <w:rPr>
          <w:rStyle w:val="s1"/>
          <w:rFonts w:asciiTheme="minorHAnsi" w:eastAsiaTheme="majorEastAsia" w:hAnsiTheme="minorHAnsi" w:cstheme="minorHAnsi"/>
          <w:sz w:val="24"/>
          <w:szCs w:val="24"/>
        </w:rPr>
        <w:t xml:space="preserve"> ozdobę dawnych gabinetów sztuki. </w:t>
      </w:r>
    </w:p>
    <w:p w:rsidR="00EE1A7C" w:rsidRDefault="00EE1A7C" w:rsidP="00EE1A7C">
      <w:pPr>
        <w:spacing w:after="0" w:line="240" w:lineRule="auto"/>
        <w:rPr>
          <w:rStyle w:val="s1"/>
          <w:rFonts w:asciiTheme="minorHAnsi" w:eastAsiaTheme="majorEastAsia" w:hAnsiTheme="minorHAnsi" w:cstheme="minorHAnsi"/>
          <w:sz w:val="24"/>
          <w:szCs w:val="24"/>
        </w:rPr>
      </w:pPr>
    </w:p>
    <w:p w:rsidR="009450E8" w:rsidRPr="00A040E4" w:rsidRDefault="00EE1A7C" w:rsidP="00EE1A7C">
      <w:pPr>
        <w:pStyle w:val="p1"/>
        <w:spacing w:before="0" w:beforeAutospacing="0" w:after="0" w:afterAutospacing="0"/>
        <w:rPr>
          <w:rFonts w:asciiTheme="minorHAnsi" w:hAnsiTheme="minorHAnsi" w:cstheme="minorHAnsi"/>
        </w:rPr>
      </w:pPr>
      <w:r w:rsidRPr="000A118B">
        <w:rPr>
          <w:rStyle w:val="s1"/>
          <w:rFonts w:asciiTheme="minorHAnsi" w:hAnsiTheme="minorHAnsi" w:cstheme="minorHAnsi"/>
        </w:rPr>
        <w:t xml:space="preserve">Prezentowana kolekcja jest własnością rodziny Matzke, którą założyli Helga i Fred Matzke. Właściciele to znani na świecie niemieccy antykwariusze specjalizujący się w zabytkowym złotnictwie. </w:t>
      </w:r>
      <w:r w:rsidRPr="000A118B">
        <w:rPr>
          <w:rFonts w:asciiTheme="minorHAnsi" w:hAnsiTheme="minorHAnsi" w:cstheme="minorHAnsi"/>
        </w:rPr>
        <w:t xml:space="preserve">Muzeum Żup Krakowskich Wieliczka nawiązało z nimi kontakt kilka lat temu kupując solniczki do swoich zbiorów. Kontakty zaowocowały dalszą współpracą i prezentacją ich niezwykłej </w:t>
      </w:r>
      <w:r w:rsidRPr="00A040E4">
        <w:rPr>
          <w:rFonts w:asciiTheme="minorHAnsi" w:hAnsiTheme="minorHAnsi" w:cstheme="minorHAnsi"/>
        </w:rPr>
        <w:t xml:space="preserve">kolekcji na wystawie w Zamku Żupnym w Wieliczce. </w:t>
      </w:r>
    </w:p>
    <w:p w:rsidR="009450E8" w:rsidRPr="00A040E4" w:rsidRDefault="009450E8" w:rsidP="009450E8">
      <w:pPr>
        <w:spacing w:after="0" w:line="240" w:lineRule="auto"/>
        <w:rPr>
          <w:rStyle w:val="s1"/>
          <w:rFonts w:asciiTheme="minorHAnsi" w:hAnsiTheme="minorHAnsi" w:cstheme="minorHAnsi"/>
          <w:bCs/>
          <w:i/>
          <w:sz w:val="24"/>
          <w:szCs w:val="24"/>
        </w:rPr>
      </w:pPr>
      <w:r w:rsidRPr="00A040E4">
        <w:rPr>
          <w:rStyle w:val="s1"/>
          <w:rFonts w:asciiTheme="minorHAnsi" w:hAnsiTheme="minorHAnsi" w:cstheme="minorHAnsi"/>
          <w:bCs/>
          <w:sz w:val="24"/>
          <w:szCs w:val="24"/>
        </w:rPr>
        <w:t>Jan Godłowski, dyrektor Muzeum, powiedział w czasie wernisażu</w:t>
      </w:r>
      <w:r w:rsidRPr="00A040E4">
        <w:rPr>
          <w:rStyle w:val="s1"/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A040E4">
        <w:rPr>
          <w:rStyle w:val="s1"/>
          <w:rFonts w:asciiTheme="minorHAnsi" w:hAnsiTheme="minorHAnsi" w:cstheme="minorHAnsi"/>
          <w:bCs/>
          <w:sz w:val="24"/>
          <w:szCs w:val="24"/>
        </w:rPr>
        <w:t xml:space="preserve">„Chlubą wielickiego muzeum są solniczki stąd pomysł na wystawę </w:t>
      </w:r>
      <w:r w:rsidR="004F5670" w:rsidRPr="00A040E4">
        <w:rPr>
          <w:rStyle w:val="s1"/>
          <w:rFonts w:asciiTheme="minorHAnsi" w:hAnsiTheme="minorHAnsi" w:cstheme="minorHAnsi"/>
          <w:bCs/>
          <w:sz w:val="24"/>
          <w:szCs w:val="24"/>
        </w:rPr>
        <w:t xml:space="preserve">zastaw </w:t>
      </w:r>
      <w:r w:rsidRPr="00A040E4">
        <w:rPr>
          <w:rStyle w:val="s1"/>
          <w:rFonts w:asciiTheme="minorHAnsi" w:hAnsiTheme="minorHAnsi" w:cstheme="minorHAnsi"/>
          <w:bCs/>
          <w:sz w:val="24"/>
          <w:szCs w:val="24"/>
        </w:rPr>
        <w:t>stołowych. Rzadko zdarza się aby prywatna kolekcja pokazywana była w muzeum, tym bardziej dziękujemy panu Fredowi Matzke za jej udostępnieni</w:t>
      </w:r>
      <w:r w:rsidR="00A50398">
        <w:rPr>
          <w:rStyle w:val="s1"/>
          <w:rFonts w:asciiTheme="minorHAnsi" w:hAnsiTheme="minorHAnsi" w:cstheme="minorHAnsi"/>
          <w:bCs/>
          <w:sz w:val="24"/>
          <w:szCs w:val="24"/>
        </w:rPr>
        <w:t>e”</w:t>
      </w:r>
    </w:p>
    <w:p w:rsidR="00EE1A7C" w:rsidRPr="000A118B" w:rsidRDefault="00EE1A7C" w:rsidP="00EE1A7C">
      <w:pPr>
        <w:pStyle w:val="p1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</w:rPr>
      </w:pPr>
      <w:r w:rsidRPr="000A118B">
        <w:rPr>
          <w:rFonts w:asciiTheme="minorHAnsi" w:hAnsiTheme="minorHAnsi" w:cstheme="minorHAnsi"/>
        </w:rPr>
        <w:t xml:space="preserve">Obok wielickiego Muzeum obiekty z kolekcji </w:t>
      </w:r>
      <w:r>
        <w:rPr>
          <w:rFonts w:asciiTheme="minorHAnsi" w:hAnsiTheme="minorHAnsi" w:cstheme="minorHAnsi"/>
        </w:rPr>
        <w:t>&gt;</w:t>
      </w:r>
      <w:r w:rsidRPr="000A118B">
        <w:rPr>
          <w:rFonts w:asciiTheme="minorHAnsi" w:hAnsiTheme="minorHAnsi" w:cstheme="minorHAnsi"/>
        </w:rPr>
        <w:t>Helga Matzke</w:t>
      </w:r>
      <w:r>
        <w:rPr>
          <w:rFonts w:asciiTheme="minorHAnsi" w:hAnsiTheme="minorHAnsi" w:cstheme="minorHAnsi"/>
        </w:rPr>
        <w:t>&lt;</w:t>
      </w:r>
      <w:r w:rsidRPr="000A118B">
        <w:rPr>
          <w:rFonts w:asciiTheme="minorHAnsi" w:hAnsiTheme="minorHAnsi" w:cstheme="minorHAnsi"/>
        </w:rPr>
        <w:t xml:space="preserve"> posiada też </w:t>
      </w:r>
      <w:r w:rsidRPr="000A118B">
        <w:rPr>
          <w:rStyle w:val="Pogrubienie"/>
          <w:rFonts w:asciiTheme="minorHAnsi" w:hAnsiTheme="minorHAnsi" w:cstheme="minorHAnsi"/>
          <w:b w:val="0"/>
        </w:rPr>
        <w:t xml:space="preserve">Zamek Królewski </w:t>
      </w:r>
    </w:p>
    <w:p w:rsidR="00172881" w:rsidRPr="009450E8" w:rsidRDefault="00EE1A7C" w:rsidP="00EE1A7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</w:rPr>
      </w:pPr>
      <w:r w:rsidRPr="000A118B">
        <w:rPr>
          <w:rStyle w:val="Pogrubienie"/>
          <w:rFonts w:asciiTheme="minorHAnsi" w:hAnsiTheme="minorHAnsi" w:cstheme="minorHAnsi"/>
          <w:b w:val="0"/>
        </w:rPr>
        <w:t>na Wawelu – Państwowe Zbiory Sztuki</w:t>
      </w:r>
      <w:r w:rsidRPr="000A118B">
        <w:rPr>
          <w:rFonts w:asciiTheme="minorHAnsi" w:hAnsiTheme="minorHAnsi" w:cstheme="minorHAnsi"/>
          <w:b/>
        </w:rPr>
        <w:t>.</w:t>
      </w:r>
      <w:r w:rsidRPr="000A118B">
        <w:rPr>
          <w:rFonts w:asciiTheme="minorHAnsi" w:hAnsiTheme="minorHAnsi" w:cstheme="minorHAnsi"/>
        </w:rPr>
        <w:t xml:space="preserve"> Dzięki uprzejmo</w:t>
      </w:r>
      <w:r w:rsidR="009450E8">
        <w:rPr>
          <w:rFonts w:asciiTheme="minorHAnsi" w:hAnsiTheme="minorHAnsi" w:cstheme="minorHAnsi"/>
        </w:rPr>
        <w:t xml:space="preserve">ści dyrekcji wawelskiego zamku są </w:t>
      </w:r>
      <w:r w:rsidRPr="000A118B">
        <w:rPr>
          <w:rFonts w:asciiTheme="minorHAnsi" w:hAnsiTheme="minorHAnsi" w:cstheme="minorHAnsi"/>
        </w:rPr>
        <w:t xml:space="preserve">one również pokazane na tej wystawie. </w:t>
      </w:r>
    </w:p>
    <w:p w:rsidR="00DA1123" w:rsidRPr="000A118B" w:rsidRDefault="00DA1123" w:rsidP="00043B2A">
      <w:pPr>
        <w:pStyle w:val="p1"/>
        <w:spacing w:before="0" w:beforeAutospacing="0" w:after="0" w:afterAutospacing="0"/>
        <w:rPr>
          <w:rFonts w:asciiTheme="minorHAnsi" w:hAnsiTheme="minorHAnsi" w:cstheme="minorHAnsi"/>
        </w:rPr>
      </w:pPr>
    </w:p>
    <w:p w:rsidR="00DA1123" w:rsidRPr="000457AA" w:rsidRDefault="00DA1123" w:rsidP="00043B2A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0A118B">
        <w:rPr>
          <w:rFonts w:asciiTheme="minorHAnsi" w:hAnsiTheme="minorHAnsi" w:cstheme="minorHAnsi"/>
        </w:rPr>
        <w:t xml:space="preserve">Wystawie towarzyszy </w:t>
      </w:r>
      <w:r w:rsidR="003B230F" w:rsidRPr="000A118B">
        <w:rPr>
          <w:rFonts w:asciiTheme="minorHAnsi" w:hAnsiTheme="minorHAnsi" w:cstheme="minorHAnsi"/>
        </w:rPr>
        <w:t xml:space="preserve">obszerny </w:t>
      </w:r>
      <w:r w:rsidRPr="000A118B">
        <w:rPr>
          <w:rFonts w:asciiTheme="minorHAnsi" w:hAnsiTheme="minorHAnsi" w:cstheme="minorHAnsi"/>
        </w:rPr>
        <w:t>katalog</w:t>
      </w:r>
      <w:r w:rsidR="003B230F" w:rsidRPr="000A118B">
        <w:rPr>
          <w:rFonts w:asciiTheme="minorHAnsi" w:hAnsiTheme="minorHAnsi" w:cstheme="minorHAnsi"/>
        </w:rPr>
        <w:t xml:space="preserve"> w języku polskim i angielskim</w:t>
      </w:r>
      <w:r w:rsidRPr="000A118B">
        <w:rPr>
          <w:rFonts w:asciiTheme="minorHAnsi" w:hAnsiTheme="minorHAnsi" w:cstheme="minorHAnsi"/>
        </w:rPr>
        <w:t>, który w sposób interesujący</w:t>
      </w:r>
      <w:r w:rsidR="002005A5" w:rsidRPr="000A118B">
        <w:rPr>
          <w:rFonts w:asciiTheme="minorHAnsi" w:hAnsiTheme="minorHAnsi" w:cstheme="minorHAnsi"/>
        </w:rPr>
        <w:t xml:space="preserve"> i bardzo szczegółowy przedstawia </w:t>
      </w:r>
      <w:r w:rsidR="00A863AC" w:rsidRPr="000A118B">
        <w:rPr>
          <w:rFonts w:asciiTheme="minorHAnsi" w:hAnsiTheme="minorHAnsi" w:cstheme="minorHAnsi"/>
        </w:rPr>
        <w:t xml:space="preserve">cenne zabytki. Zawiera </w:t>
      </w:r>
      <w:r w:rsidR="00250636">
        <w:rPr>
          <w:rFonts w:asciiTheme="minorHAnsi" w:hAnsiTheme="minorHAnsi" w:cstheme="minorHAnsi"/>
        </w:rPr>
        <w:t xml:space="preserve">także </w:t>
      </w:r>
      <w:r w:rsidR="003B230F" w:rsidRPr="000A118B">
        <w:rPr>
          <w:rFonts w:asciiTheme="minorHAnsi" w:hAnsiTheme="minorHAnsi" w:cstheme="minorHAnsi"/>
        </w:rPr>
        <w:t xml:space="preserve">ciekawe </w:t>
      </w:r>
      <w:r w:rsidR="00A863AC" w:rsidRPr="000A118B">
        <w:rPr>
          <w:rFonts w:asciiTheme="minorHAnsi" w:hAnsiTheme="minorHAnsi" w:cstheme="minorHAnsi"/>
        </w:rPr>
        <w:t>es</w:t>
      </w:r>
      <w:r w:rsidR="00E961A1" w:rsidRPr="000A118B">
        <w:rPr>
          <w:rFonts w:asciiTheme="minorHAnsi" w:hAnsiTheme="minorHAnsi" w:cstheme="minorHAnsi"/>
        </w:rPr>
        <w:t>eje</w:t>
      </w:r>
      <w:r w:rsidR="00345E88" w:rsidRPr="000A118B">
        <w:rPr>
          <w:rFonts w:asciiTheme="minorHAnsi" w:hAnsiTheme="minorHAnsi" w:cstheme="minorHAnsi"/>
        </w:rPr>
        <w:t xml:space="preserve"> </w:t>
      </w:r>
      <w:r w:rsidR="00BC5B02" w:rsidRPr="000A118B">
        <w:rPr>
          <w:rFonts w:asciiTheme="minorHAnsi" w:hAnsiTheme="minorHAnsi" w:cstheme="minorHAnsi"/>
        </w:rPr>
        <w:t xml:space="preserve">niemieckich </w:t>
      </w:r>
      <w:r w:rsidR="00345E88" w:rsidRPr="000A118B">
        <w:rPr>
          <w:rFonts w:asciiTheme="minorHAnsi" w:hAnsiTheme="minorHAnsi" w:cstheme="minorHAnsi"/>
        </w:rPr>
        <w:t>znawców tematu</w:t>
      </w:r>
      <w:r w:rsidR="00E961A1" w:rsidRPr="000A118B">
        <w:rPr>
          <w:rFonts w:asciiTheme="minorHAnsi" w:hAnsiTheme="minorHAnsi" w:cstheme="minorHAnsi"/>
        </w:rPr>
        <w:t xml:space="preserve">, </w:t>
      </w:r>
      <w:r w:rsidR="003B230F" w:rsidRPr="000A118B">
        <w:rPr>
          <w:rFonts w:asciiTheme="minorHAnsi" w:hAnsiTheme="minorHAnsi" w:cstheme="minorHAnsi"/>
        </w:rPr>
        <w:t>dotyczące historii</w:t>
      </w:r>
      <w:r w:rsidR="00A863AC" w:rsidRPr="000A118B">
        <w:rPr>
          <w:rFonts w:asciiTheme="minorHAnsi" w:hAnsiTheme="minorHAnsi" w:cstheme="minorHAnsi"/>
        </w:rPr>
        <w:t xml:space="preserve"> naczyń stołowych służących do </w:t>
      </w:r>
      <w:r w:rsidR="00243223" w:rsidRPr="000A118B">
        <w:rPr>
          <w:rFonts w:asciiTheme="minorHAnsi" w:hAnsiTheme="minorHAnsi" w:cstheme="minorHAnsi"/>
        </w:rPr>
        <w:t>podawania</w:t>
      </w:r>
      <w:r w:rsidR="00243223" w:rsidRPr="000457AA">
        <w:rPr>
          <w:rFonts w:asciiTheme="minorHAnsi" w:hAnsiTheme="minorHAnsi" w:cstheme="minorHAnsi"/>
          <w:color w:val="000000" w:themeColor="text1"/>
        </w:rPr>
        <w:t xml:space="preserve"> soli, napojów</w:t>
      </w:r>
      <w:r w:rsidR="00A863AC" w:rsidRPr="000457AA">
        <w:rPr>
          <w:rFonts w:asciiTheme="minorHAnsi" w:hAnsiTheme="minorHAnsi" w:cstheme="minorHAnsi"/>
          <w:color w:val="000000" w:themeColor="text1"/>
        </w:rPr>
        <w:t xml:space="preserve"> </w:t>
      </w:r>
      <w:r w:rsidR="00243223" w:rsidRPr="000457AA">
        <w:rPr>
          <w:rFonts w:asciiTheme="minorHAnsi" w:hAnsiTheme="minorHAnsi" w:cstheme="minorHAnsi"/>
          <w:color w:val="000000" w:themeColor="text1"/>
        </w:rPr>
        <w:t>i potraw</w:t>
      </w:r>
      <w:r w:rsidR="00A863AC" w:rsidRPr="000457AA">
        <w:rPr>
          <w:rFonts w:asciiTheme="minorHAnsi" w:hAnsiTheme="minorHAnsi" w:cstheme="minorHAnsi"/>
          <w:color w:val="000000" w:themeColor="text1"/>
        </w:rPr>
        <w:t>.</w:t>
      </w:r>
    </w:p>
    <w:p w:rsidR="00020482" w:rsidRPr="000457AA" w:rsidRDefault="00020482" w:rsidP="00043B2A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20482" w:rsidRPr="000457AA" w:rsidRDefault="00020482" w:rsidP="0002048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457AA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Organizator: Muzeum Żup Krakowskich Wieliczka </w:t>
      </w:r>
    </w:p>
    <w:p w:rsidR="00020482" w:rsidRPr="000457AA" w:rsidRDefault="00020482" w:rsidP="0002048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457AA">
        <w:rPr>
          <w:rFonts w:asciiTheme="minorHAnsi" w:eastAsia="Times New Roman" w:hAnsiTheme="minorHAnsi" w:cstheme="minorHAnsi"/>
          <w:color w:val="000000" w:themeColor="text1"/>
          <w:lang w:eastAsia="pl-PL"/>
        </w:rPr>
        <w:t>Współpraca: Helga Matzke European Silver</w:t>
      </w:r>
    </w:p>
    <w:p w:rsidR="00020482" w:rsidRPr="000457AA" w:rsidRDefault="00020482" w:rsidP="00020482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457AA">
        <w:rPr>
          <w:rFonts w:asciiTheme="minorHAnsi" w:eastAsia="Times New Roman" w:hAnsiTheme="minorHAnsi" w:cstheme="minorHAnsi"/>
          <w:color w:val="000000" w:themeColor="text1"/>
          <w:lang w:eastAsia="pl-PL"/>
        </w:rPr>
        <w:lastRenderedPageBreak/>
        <w:t>Autorzy scenariusza: dr Christina Ntaflou i Fred Matkze</w:t>
      </w:r>
    </w:p>
    <w:p w:rsidR="00020482" w:rsidRPr="000457AA" w:rsidRDefault="00020482" w:rsidP="0002048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457AA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Kurator wystawy: Klementyna Ochniak-Dudek </w:t>
      </w:r>
    </w:p>
    <w:p w:rsidR="00020482" w:rsidRPr="000457AA" w:rsidRDefault="00020482" w:rsidP="0002048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0457AA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Projekt plastyczny: Marek Suchowiak </w:t>
      </w:r>
    </w:p>
    <w:p w:rsidR="00C74B2D" w:rsidRPr="000457AA" w:rsidRDefault="005743DF" w:rsidP="00020482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457AA">
        <w:rPr>
          <w:rFonts w:eastAsia="Times New Roman" w:cstheme="minorHAnsi"/>
          <w:color w:val="000000" w:themeColor="text1"/>
          <w:lang w:eastAsia="pl-PL"/>
        </w:rPr>
        <w:t>Autor zdjęć: Mitko Fotografie GmbH Munich</w:t>
      </w:r>
    </w:p>
    <w:p w:rsidR="00F579FD" w:rsidRPr="000457AA" w:rsidRDefault="00F579FD" w:rsidP="005743D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4B589C" w:rsidRPr="00AD4FF5" w:rsidRDefault="00AD4FF5" w:rsidP="004B589C">
      <w:pPr>
        <w:spacing w:after="0" w:line="240" w:lineRule="auto"/>
        <w:rPr>
          <w:rFonts w:cstheme="minorHAnsi"/>
          <w:b/>
          <w:sz w:val="24"/>
          <w:szCs w:val="24"/>
        </w:rPr>
      </w:pPr>
      <w:r w:rsidRPr="00AD4FF5">
        <w:rPr>
          <w:rFonts w:cstheme="minorHAnsi"/>
          <w:b/>
          <w:sz w:val="24"/>
          <w:szCs w:val="24"/>
        </w:rPr>
        <w:t>P</w:t>
      </w:r>
      <w:r w:rsidR="004B589C" w:rsidRPr="00AD4FF5">
        <w:rPr>
          <w:rFonts w:cstheme="minorHAnsi"/>
          <w:b/>
          <w:sz w:val="24"/>
          <w:szCs w:val="24"/>
        </w:rPr>
        <w:t xml:space="preserve">rogram towarzyszący wystawie: </w:t>
      </w:r>
    </w:p>
    <w:p w:rsidR="004B589C" w:rsidRPr="00AD4FF5" w:rsidRDefault="004B589C" w:rsidP="004B589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B589C" w:rsidRPr="00AD4FF5" w:rsidRDefault="004B589C" w:rsidP="004B589C">
      <w:pPr>
        <w:spacing w:after="0" w:line="240" w:lineRule="auto"/>
        <w:rPr>
          <w:rFonts w:cstheme="minorHAnsi"/>
          <w:b/>
          <w:sz w:val="24"/>
          <w:szCs w:val="24"/>
        </w:rPr>
      </w:pPr>
      <w:r w:rsidRPr="00AD4FF5">
        <w:rPr>
          <w:rFonts w:cstheme="minorHAnsi"/>
          <w:b/>
          <w:sz w:val="24"/>
          <w:szCs w:val="24"/>
        </w:rPr>
        <w:t>2021 rok</w:t>
      </w:r>
    </w:p>
    <w:p w:rsidR="004B589C" w:rsidRPr="00AD4FF5" w:rsidRDefault="004B589C" w:rsidP="004B589C">
      <w:pPr>
        <w:spacing w:after="0" w:line="240" w:lineRule="auto"/>
        <w:rPr>
          <w:rFonts w:cstheme="minorHAnsi"/>
          <w:sz w:val="24"/>
          <w:szCs w:val="24"/>
        </w:rPr>
      </w:pPr>
      <w:r w:rsidRPr="00AD4FF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D4FF5">
        <w:rPr>
          <w:rFonts w:eastAsia="Times New Roman" w:cstheme="minorHAnsi"/>
          <w:b/>
          <w:sz w:val="24"/>
          <w:szCs w:val="24"/>
          <w:lang w:eastAsia="pl-PL"/>
        </w:rPr>
        <w:t>17.09</w:t>
      </w:r>
      <w:r w:rsidRPr="00AD4FF5">
        <w:rPr>
          <w:rFonts w:eastAsia="Times New Roman" w:cstheme="minorHAnsi"/>
          <w:sz w:val="24"/>
          <w:szCs w:val="24"/>
          <w:lang w:eastAsia="pl-PL"/>
        </w:rPr>
        <w:t xml:space="preserve">: warsztaty </w:t>
      </w:r>
      <w:r w:rsidRPr="00AD4FF5">
        <w:rPr>
          <w:rFonts w:cstheme="minorHAnsi"/>
          <w:sz w:val="24"/>
          <w:szCs w:val="24"/>
        </w:rPr>
        <w:t>„Senior w Muzeum”</w:t>
      </w:r>
      <w:r w:rsidRPr="00AD4FF5">
        <w:rPr>
          <w:rFonts w:cstheme="minorHAnsi"/>
          <w:b/>
          <w:sz w:val="24"/>
          <w:szCs w:val="24"/>
        </w:rPr>
        <w:t xml:space="preserve"> - </w:t>
      </w:r>
      <w:r w:rsidRPr="00AD4FF5">
        <w:rPr>
          <w:rFonts w:cstheme="minorHAnsi"/>
          <w:sz w:val="24"/>
          <w:szCs w:val="24"/>
        </w:rPr>
        <w:t>„Sztuka złotnictwa”, Zamek Żupny</w:t>
      </w:r>
    </w:p>
    <w:p w:rsidR="004B589C" w:rsidRPr="00AD4FF5" w:rsidRDefault="004B589C" w:rsidP="004B589C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AD4FF5">
        <w:rPr>
          <w:rFonts w:cstheme="minorHAnsi"/>
          <w:sz w:val="24"/>
          <w:szCs w:val="24"/>
        </w:rPr>
        <w:t xml:space="preserve">- </w:t>
      </w:r>
      <w:r w:rsidRPr="00AD4FF5">
        <w:rPr>
          <w:rFonts w:cstheme="minorHAnsi"/>
          <w:b/>
          <w:sz w:val="24"/>
          <w:szCs w:val="24"/>
        </w:rPr>
        <w:t>17.10</w:t>
      </w:r>
      <w:r w:rsidRPr="00AD4FF5">
        <w:rPr>
          <w:rFonts w:cstheme="minorHAnsi"/>
          <w:sz w:val="24"/>
          <w:szCs w:val="24"/>
        </w:rPr>
        <w:t>: warsztaty „Mama, Tata i Ja”-</w:t>
      </w:r>
      <w:r w:rsidRPr="00AD4FF5">
        <w:rPr>
          <w:rFonts w:cstheme="minorHAnsi"/>
          <w:b/>
          <w:sz w:val="24"/>
          <w:szCs w:val="24"/>
        </w:rPr>
        <w:t xml:space="preserve"> </w:t>
      </w:r>
      <w:r w:rsidRPr="00AD4FF5">
        <w:rPr>
          <w:rFonts w:cstheme="minorHAnsi"/>
          <w:sz w:val="24"/>
          <w:szCs w:val="24"/>
          <w:shd w:val="clear" w:color="auto" w:fill="FFFFFF"/>
        </w:rPr>
        <w:t>„</w:t>
      </w:r>
      <w:r w:rsidRPr="00AD4FF5">
        <w:rPr>
          <w:rFonts w:cstheme="minorHAnsi"/>
          <w:sz w:val="24"/>
          <w:szCs w:val="24"/>
        </w:rPr>
        <w:t>Sztuka złotnictwa”, Zamek</w:t>
      </w:r>
      <w:r w:rsidRPr="00AD4FF5">
        <w:rPr>
          <w:rFonts w:cstheme="minorHAnsi"/>
          <w:sz w:val="24"/>
          <w:szCs w:val="24"/>
          <w:lang w:eastAsia="pl-PL"/>
        </w:rPr>
        <w:t xml:space="preserve"> Żupny</w:t>
      </w:r>
    </w:p>
    <w:p w:rsidR="004B589C" w:rsidRPr="00AD4FF5" w:rsidRDefault="004B589C" w:rsidP="004B58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4FF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D4FF5">
        <w:rPr>
          <w:rFonts w:eastAsia="Times New Roman" w:cstheme="minorHAnsi"/>
          <w:b/>
          <w:sz w:val="24"/>
          <w:szCs w:val="24"/>
          <w:lang w:eastAsia="pl-PL"/>
        </w:rPr>
        <w:t>20.10</w:t>
      </w:r>
      <w:r w:rsidRPr="00AD4FF5">
        <w:rPr>
          <w:rFonts w:eastAsia="Times New Roman" w:cstheme="minorHAnsi"/>
          <w:sz w:val="24"/>
          <w:szCs w:val="24"/>
          <w:lang w:eastAsia="pl-PL"/>
        </w:rPr>
        <w:t>: prelekcja „Skarbce czyli od splendoru po "świątynie sztuki” (przybliży tematykę skarbców panujących od czasów średniowiecza, jak również późniejsze zbiory sztuki, tzw. Kunstkammery) – kustosz K. Ochniak-Dudek</w:t>
      </w:r>
    </w:p>
    <w:p w:rsidR="004B589C" w:rsidRPr="00AD4FF5" w:rsidRDefault="004B589C" w:rsidP="004B58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4FF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AD4FF5">
        <w:rPr>
          <w:rFonts w:eastAsia="Times New Roman" w:cstheme="minorHAnsi"/>
          <w:b/>
          <w:sz w:val="24"/>
          <w:szCs w:val="24"/>
          <w:lang w:eastAsia="pl-PL"/>
        </w:rPr>
        <w:t>14.11</w:t>
      </w:r>
      <w:r w:rsidRPr="00AD4FF5">
        <w:rPr>
          <w:rFonts w:eastAsia="Times New Roman" w:cstheme="minorHAnsi"/>
          <w:sz w:val="24"/>
          <w:szCs w:val="24"/>
          <w:lang w:eastAsia="pl-PL"/>
        </w:rPr>
        <w:t>:</w:t>
      </w:r>
      <w:r w:rsidRPr="00AD4FF5">
        <w:rPr>
          <w:rFonts w:cstheme="minorHAnsi"/>
          <w:sz w:val="24"/>
          <w:szCs w:val="24"/>
        </w:rPr>
        <w:t xml:space="preserve"> zwiedzanie wystawy z kuratorem</w:t>
      </w:r>
    </w:p>
    <w:p w:rsidR="004B589C" w:rsidRPr="00AD4FF5" w:rsidRDefault="004B589C" w:rsidP="004B589C">
      <w:pPr>
        <w:spacing w:after="0" w:line="240" w:lineRule="auto"/>
        <w:rPr>
          <w:rFonts w:cstheme="minorHAnsi"/>
          <w:sz w:val="24"/>
          <w:szCs w:val="24"/>
        </w:rPr>
      </w:pPr>
      <w:r w:rsidRPr="00AD4FF5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47372C">
        <w:rPr>
          <w:rFonts w:eastAsia="Times New Roman" w:cstheme="minorHAnsi"/>
          <w:b/>
          <w:sz w:val="24"/>
          <w:szCs w:val="24"/>
          <w:lang w:eastAsia="pl-PL"/>
        </w:rPr>
        <w:t>listopad:</w:t>
      </w:r>
      <w:r w:rsidRPr="00AD4FF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4FF5">
        <w:rPr>
          <w:rFonts w:cstheme="minorHAnsi"/>
          <w:sz w:val="24"/>
          <w:szCs w:val="24"/>
        </w:rPr>
        <w:t>zwiedzanie wystawy z kuratorem w ramach wydarzenia Dzień Otwartych Drzwi Muzeów</w:t>
      </w:r>
    </w:p>
    <w:p w:rsidR="004B589C" w:rsidRPr="00AD4FF5" w:rsidRDefault="004B589C" w:rsidP="004B589C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B589C" w:rsidRPr="00AD4FF5" w:rsidRDefault="004B589C" w:rsidP="004B589C">
      <w:pPr>
        <w:spacing w:after="0" w:line="240" w:lineRule="auto"/>
        <w:rPr>
          <w:rFonts w:cstheme="minorHAnsi"/>
          <w:b/>
          <w:sz w:val="24"/>
          <w:szCs w:val="24"/>
        </w:rPr>
      </w:pPr>
      <w:r w:rsidRPr="00AD4FF5">
        <w:rPr>
          <w:rFonts w:eastAsia="Times New Roman" w:cstheme="minorHAnsi"/>
          <w:b/>
          <w:sz w:val="24"/>
          <w:szCs w:val="24"/>
          <w:lang w:eastAsia="pl-PL"/>
        </w:rPr>
        <w:t>2022 rok</w:t>
      </w:r>
    </w:p>
    <w:p w:rsidR="004B589C" w:rsidRPr="00AD4FF5" w:rsidRDefault="004B589C" w:rsidP="004B58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4FF5">
        <w:rPr>
          <w:rFonts w:cstheme="minorHAnsi"/>
          <w:sz w:val="24"/>
          <w:szCs w:val="24"/>
        </w:rPr>
        <w:t xml:space="preserve">- </w:t>
      </w:r>
      <w:r w:rsidRPr="00AD4FF5">
        <w:rPr>
          <w:rFonts w:eastAsia="Times New Roman" w:cstheme="minorHAnsi"/>
          <w:b/>
          <w:sz w:val="24"/>
          <w:szCs w:val="24"/>
          <w:lang w:eastAsia="pl-PL"/>
        </w:rPr>
        <w:t>12.01</w:t>
      </w:r>
      <w:r w:rsidRPr="00AD4FF5">
        <w:rPr>
          <w:rFonts w:eastAsia="Times New Roman" w:cstheme="minorHAnsi"/>
          <w:sz w:val="24"/>
          <w:szCs w:val="24"/>
          <w:lang w:eastAsia="pl-PL"/>
        </w:rPr>
        <w:t xml:space="preserve"> - prelekcja „Skarbce czyli od splendoru po "świątynie sztuki” – kustosz K. Ochniak-Dudek</w:t>
      </w:r>
    </w:p>
    <w:p w:rsidR="004B589C" w:rsidRDefault="004B589C" w:rsidP="005743D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CC67C9" w:rsidRDefault="00CC67C9" w:rsidP="005743D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5743DF" w:rsidRPr="000457AA" w:rsidRDefault="005743DF" w:rsidP="005743DF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0457A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Informacja o</w:t>
      </w:r>
      <w:r w:rsidR="00191C2A" w:rsidRPr="000457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0457A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organizatorze wystawy</w:t>
      </w:r>
    </w:p>
    <w:p w:rsidR="00191C2A" w:rsidRPr="000457AA" w:rsidRDefault="00191C2A" w:rsidP="005743DF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5743DF" w:rsidRPr="000457AA" w:rsidRDefault="00191C2A" w:rsidP="005743DF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0457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Muzeum Żup Krakowskich Wieliczka </w:t>
      </w:r>
      <w:r w:rsidR="005743DF" w:rsidRPr="000457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jest zaliczane do największych muzeów górniczych na świecie. Istnieje już 70 lat. </w:t>
      </w:r>
    </w:p>
    <w:p w:rsidR="005743DF" w:rsidRPr="000457AA" w:rsidRDefault="005743DF" w:rsidP="005743D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57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Posiada ekspozycje: w kopalni soli (na głębokości 135 m) i w Zamku Żupnym znajdującym się w pobliżu kopalni. Zamek w przeszłości był siedzibą zarządu i centrum administracyjnym solnego przedsiębiorstwa. Funkcję tę pełnił od końca XIII w. do 1945 r. Zarówno kopalnia soli jak i Zamek Żupny znajdują się na Liście UNESCO. </w:t>
      </w:r>
    </w:p>
    <w:p w:rsidR="005743DF" w:rsidRPr="000457AA" w:rsidRDefault="005743DF" w:rsidP="005743D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5743DF" w:rsidRPr="000457AA" w:rsidRDefault="005743DF" w:rsidP="005743D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457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Muzeum gromadzi obiekty związane z produkcją soli w Polsce. Ponieważ sól podaje się w solniczkach dlatego, obo</w:t>
      </w:r>
      <w:r w:rsidR="00191C2A" w:rsidRPr="000457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 maszyn górniczych, narzędzi, </w:t>
      </w:r>
      <w:r w:rsidRPr="000457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okazów soli</w:t>
      </w:r>
      <w:r w:rsidR="00191C2A" w:rsidRPr="000457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sztuki górniczej</w:t>
      </w:r>
      <w:r w:rsidRPr="000457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wielickie Muzeum kolekcjonuje również solniczki.</w:t>
      </w:r>
    </w:p>
    <w:p w:rsidR="005743DF" w:rsidRPr="000457AA" w:rsidRDefault="005743DF" w:rsidP="005743DF">
      <w:pPr>
        <w:spacing w:after="0" w:line="240" w:lineRule="auto"/>
        <w:rPr>
          <w:color w:val="000000" w:themeColor="text1"/>
          <w:sz w:val="24"/>
          <w:szCs w:val="24"/>
        </w:rPr>
      </w:pPr>
      <w:r w:rsidRPr="000457AA">
        <w:rPr>
          <w:color w:val="000000" w:themeColor="text1"/>
          <w:sz w:val="24"/>
          <w:szCs w:val="24"/>
        </w:rPr>
        <w:t xml:space="preserve">Sól w przeszłości była kosztowną przyprawą stąd naczynia do jej podawania wykonywano z cennych materiałów i bogato zdobiono. Solniczka pełniła też wtedy ważną rolę – wyznaczała miejsce przy stole dla najważniejszych osób na uczcie. </w:t>
      </w:r>
    </w:p>
    <w:p w:rsidR="005743DF" w:rsidRPr="000457AA" w:rsidRDefault="005743DF" w:rsidP="005743DF">
      <w:pPr>
        <w:spacing w:after="0" w:line="240" w:lineRule="auto"/>
        <w:rPr>
          <w:color w:val="000000" w:themeColor="text1"/>
          <w:sz w:val="24"/>
          <w:szCs w:val="24"/>
        </w:rPr>
      </w:pPr>
      <w:r w:rsidRPr="000457A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Wielicka kolekcja solniczek</w:t>
      </w:r>
      <w:r w:rsidRPr="000457AA">
        <w:rPr>
          <w:color w:val="000000" w:themeColor="text1"/>
          <w:sz w:val="24"/>
          <w:szCs w:val="24"/>
        </w:rPr>
        <w:t xml:space="preserve"> i naczyń przyprawowych obejmuje ponad 1000 obiektów i zaliczana jest do najcenniejszych na świecie. Ponad 300 z nich prezentowanych jest na wystawie stałej „Solniczki – małe arcydzieła sztuki” w Zamku Żupnym w Wieliczce (ul. Zamkowa 8). </w:t>
      </w:r>
    </w:p>
    <w:p w:rsidR="005743DF" w:rsidRPr="000457AA" w:rsidRDefault="00473E59" w:rsidP="005743D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hyperlink r:id="rId4" w:history="1">
        <w:r w:rsidR="005743DF" w:rsidRPr="000457AA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www.muzeum.wieliczka.pl</w:t>
        </w:r>
      </w:hyperlink>
    </w:p>
    <w:p w:rsidR="00334D62" w:rsidRPr="000457AA" w:rsidRDefault="00334D62" w:rsidP="00C74B2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334D62" w:rsidRPr="00891AF1" w:rsidRDefault="00334D62" w:rsidP="00C74B2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sectPr w:rsidR="00334D62" w:rsidRPr="00891AF1" w:rsidSect="000842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733"/>
    <w:rsid w:val="00020482"/>
    <w:rsid w:val="00033206"/>
    <w:rsid w:val="00043B2A"/>
    <w:rsid w:val="000457AA"/>
    <w:rsid w:val="00074BD9"/>
    <w:rsid w:val="000842A2"/>
    <w:rsid w:val="000A118B"/>
    <w:rsid w:val="000B12C3"/>
    <w:rsid w:val="000B7E21"/>
    <w:rsid w:val="000D55FF"/>
    <w:rsid w:val="000E27AF"/>
    <w:rsid w:val="000E3DBC"/>
    <w:rsid w:val="001528C9"/>
    <w:rsid w:val="00172881"/>
    <w:rsid w:val="001838E7"/>
    <w:rsid w:val="00183BD3"/>
    <w:rsid w:val="00191C2A"/>
    <w:rsid w:val="00192B4F"/>
    <w:rsid w:val="001C2A7D"/>
    <w:rsid w:val="001E1411"/>
    <w:rsid w:val="001E669E"/>
    <w:rsid w:val="001F1034"/>
    <w:rsid w:val="002005A5"/>
    <w:rsid w:val="0020158D"/>
    <w:rsid w:val="00216F98"/>
    <w:rsid w:val="00240A59"/>
    <w:rsid w:val="00243223"/>
    <w:rsid w:val="00250636"/>
    <w:rsid w:val="00252770"/>
    <w:rsid w:val="00252894"/>
    <w:rsid w:val="00272A92"/>
    <w:rsid w:val="00287613"/>
    <w:rsid w:val="002A3A3F"/>
    <w:rsid w:val="00315B62"/>
    <w:rsid w:val="00321D34"/>
    <w:rsid w:val="003336DE"/>
    <w:rsid w:val="00334D62"/>
    <w:rsid w:val="00341046"/>
    <w:rsid w:val="00345E88"/>
    <w:rsid w:val="00347F03"/>
    <w:rsid w:val="0036079F"/>
    <w:rsid w:val="00396331"/>
    <w:rsid w:val="003B230F"/>
    <w:rsid w:val="003C0BC4"/>
    <w:rsid w:val="003C7EAD"/>
    <w:rsid w:val="0040589E"/>
    <w:rsid w:val="00405A95"/>
    <w:rsid w:val="00415D76"/>
    <w:rsid w:val="004442B9"/>
    <w:rsid w:val="00450F52"/>
    <w:rsid w:val="00470FC3"/>
    <w:rsid w:val="0047372C"/>
    <w:rsid w:val="00473E59"/>
    <w:rsid w:val="0047532E"/>
    <w:rsid w:val="00481357"/>
    <w:rsid w:val="00492C9D"/>
    <w:rsid w:val="00495F24"/>
    <w:rsid w:val="004A354C"/>
    <w:rsid w:val="004B589C"/>
    <w:rsid w:val="004F5670"/>
    <w:rsid w:val="004F7706"/>
    <w:rsid w:val="0051082E"/>
    <w:rsid w:val="00542B75"/>
    <w:rsid w:val="005505E7"/>
    <w:rsid w:val="005651B2"/>
    <w:rsid w:val="00571233"/>
    <w:rsid w:val="005743DF"/>
    <w:rsid w:val="00591AF8"/>
    <w:rsid w:val="00597DB1"/>
    <w:rsid w:val="00597E47"/>
    <w:rsid w:val="005A09E4"/>
    <w:rsid w:val="005A178C"/>
    <w:rsid w:val="005A7B1D"/>
    <w:rsid w:val="005D0505"/>
    <w:rsid w:val="005E681C"/>
    <w:rsid w:val="005F5B17"/>
    <w:rsid w:val="006152D7"/>
    <w:rsid w:val="00660F05"/>
    <w:rsid w:val="00663FF3"/>
    <w:rsid w:val="00671A71"/>
    <w:rsid w:val="006821CB"/>
    <w:rsid w:val="006A6340"/>
    <w:rsid w:val="006A6B6E"/>
    <w:rsid w:val="006E29FA"/>
    <w:rsid w:val="006F3B74"/>
    <w:rsid w:val="006F72D3"/>
    <w:rsid w:val="007079C3"/>
    <w:rsid w:val="00716BF5"/>
    <w:rsid w:val="00731F05"/>
    <w:rsid w:val="007516D7"/>
    <w:rsid w:val="007E6F0D"/>
    <w:rsid w:val="007F44BC"/>
    <w:rsid w:val="008071C8"/>
    <w:rsid w:val="00817B86"/>
    <w:rsid w:val="0082383A"/>
    <w:rsid w:val="00826396"/>
    <w:rsid w:val="00861075"/>
    <w:rsid w:val="00865560"/>
    <w:rsid w:val="00867AC0"/>
    <w:rsid w:val="00891AF1"/>
    <w:rsid w:val="008B0773"/>
    <w:rsid w:val="008D354D"/>
    <w:rsid w:val="00925637"/>
    <w:rsid w:val="00926184"/>
    <w:rsid w:val="009271E4"/>
    <w:rsid w:val="009450E8"/>
    <w:rsid w:val="00956E82"/>
    <w:rsid w:val="00962293"/>
    <w:rsid w:val="00982744"/>
    <w:rsid w:val="00993F73"/>
    <w:rsid w:val="009C054D"/>
    <w:rsid w:val="009D4EA4"/>
    <w:rsid w:val="00A040E4"/>
    <w:rsid w:val="00A06392"/>
    <w:rsid w:val="00A34FEF"/>
    <w:rsid w:val="00A35260"/>
    <w:rsid w:val="00A50398"/>
    <w:rsid w:val="00A62157"/>
    <w:rsid w:val="00A85601"/>
    <w:rsid w:val="00A863AC"/>
    <w:rsid w:val="00A94FC3"/>
    <w:rsid w:val="00A954F9"/>
    <w:rsid w:val="00AC0101"/>
    <w:rsid w:val="00AC626A"/>
    <w:rsid w:val="00AC6B4D"/>
    <w:rsid w:val="00AD4FF5"/>
    <w:rsid w:val="00AF764F"/>
    <w:rsid w:val="00B043D4"/>
    <w:rsid w:val="00B14903"/>
    <w:rsid w:val="00B43DD2"/>
    <w:rsid w:val="00B648DB"/>
    <w:rsid w:val="00B76733"/>
    <w:rsid w:val="00B92149"/>
    <w:rsid w:val="00B95F3C"/>
    <w:rsid w:val="00BC4C70"/>
    <w:rsid w:val="00BC5B02"/>
    <w:rsid w:val="00BE6BFB"/>
    <w:rsid w:val="00C20C2D"/>
    <w:rsid w:val="00C26845"/>
    <w:rsid w:val="00C371E8"/>
    <w:rsid w:val="00C412E0"/>
    <w:rsid w:val="00C54FC6"/>
    <w:rsid w:val="00C74B2D"/>
    <w:rsid w:val="00C809DB"/>
    <w:rsid w:val="00C85748"/>
    <w:rsid w:val="00CA4DBA"/>
    <w:rsid w:val="00CA51D3"/>
    <w:rsid w:val="00CA558F"/>
    <w:rsid w:val="00CC67C9"/>
    <w:rsid w:val="00CE6529"/>
    <w:rsid w:val="00D00D46"/>
    <w:rsid w:val="00D03FB3"/>
    <w:rsid w:val="00D12108"/>
    <w:rsid w:val="00D226FA"/>
    <w:rsid w:val="00D463EF"/>
    <w:rsid w:val="00DA1123"/>
    <w:rsid w:val="00DA66C2"/>
    <w:rsid w:val="00DF4F18"/>
    <w:rsid w:val="00E15A48"/>
    <w:rsid w:val="00E44CC9"/>
    <w:rsid w:val="00E53073"/>
    <w:rsid w:val="00E901FF"/>
    <w:rsid w:val="00E918A7"/>
    <w:rsid w:val="00E961A1"/>
    <w:rsid w:val="00EA124B"/>
    <w:rsid w:val="00EB3ACD"/>
    <w:rsid w:val="00EC42DB"/>
    <w:rsid w:val="00ED6457"/>
    <w:rsid w:val="00ED71F9"/>
    <w:rsid w:val="00EE1A7C"/>
    <w:rsid w:val="00EF389A"/>
    <w:rsid w:val="00F1085B"/>
    <w:rsid w:val="00F23E04"/>
    <w:rsid w:val="00F32BE9"/>
    <w:rsid w:val="00F33614"/>
    <w:rsid w:val="00F47728"/>
    <w:rsid w:val="00F47881"/>
    <w:rsid w:val="00F531EF"/>
    <w:rsid w:val="00F579FD"/>
    <w:rsid w:val="00F63CD0"/>
    <w:rsid w:val="00F64BD4"/>
    <w:rsid w:val="00F72ED8"/>
    <w:rsid w:val="00F770EE"/>
    <w:rsid w:val="00F90B24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7F30"/>
  <w15:docId w15:val="{26EF81EB-9445-8D43-B3BE-129FD580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73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11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0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1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basedOn w:val="Domylnaczcionkaakapitu"/>
    <w:rsid w:val="00DA1123"/>
  </w:style>
  <w:style w:type="character" w:customStyle="1" w:styleId="notranslate">
    <w:name w:val="notranslate"/>
    <w:basedOn w:val="Domylnaczcionkaakapitu"/>
    <w:rsid w:val="00DA1123"/>
  </w:style>
  <w:style w:type="paragraph" w:customStyle="1" w:styleId="p1">
    <w:name w:val="p1"/>
    <w:basedOn w:val="Normalny"/>
    <w:rsid w:val="00DA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0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3C0B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2A9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C2A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A7D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A7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A7D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A7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eum.wielicz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Bogucka Małgorzata</dc:creator>
  <cp:lastModifiedBy>Piotr Chwalba</cp:lastModifiedBy>
  <cp:revision>12</cp:revision>
  <cp:lastPrinted>2021-07-01T08:17:00Z</cp:lastPrinted>
  <dcterms:created xsi:type="dcterms:W3CDTF">2021-09-14T07:28:00Z</dcterms:created>
  <dcterms:modified xsi:type="dcterms:W3CDTF">2021-09-21T08:14:00Z</dcterms:modified>
</cp:coreProperties>
</file>